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12" w:rsidRDefault="001315F8" w:rsidP="009375AB">
      <w:pPr>
        <w:spacing w:after="120" w:line="259" w:lineRule="auto"/>
        <w:ind w:left="11" w:right="62" w:hanging="11"/>
        <w:jc w:val="center"/>
        <w:rPr>
          <w:sz w:val="32"/>
        </w:rPr>
      </w:pPr>
      <w:proofErr w:type="gramStart"/>
      <w:r>
        <w:rPr>
          <w:sz w:val="32"/>
        </w:rPr>
        <w:t>【</w:t>
      </w:r>
      <w:proofErr w:type="gramEnd"/>
      <w:r>
        <w:rPr>
          <w:sz w:val="32"/>
        </w:rPr>
        <w:t>202</w:t>
      </w:r>
      <w:r w:rsidR="008A01B9">
        <w:rPr>
          <w:rFonts w:hint="eastAsia"/>
          <w:sz w:val="32"/>
        </w:rPr>
        <w:t>5</w:t>
      </w:r>
      <w:r>
        <w:rPr>
          <w:sz w:val="32"/>
        </w:rPr>
        <w:t>玄華元通識教育學術研討會</w:t>
      </w:r>
      <w:proofErr w:type="gramStart"/>
      <w:r w:rsidRPr="009375AB">
        <w:rPr>
          <w:sz w:val="32"/>
        </w:rPr>
        <w:t>–</w:t>
      </w:r>
      <w:proofErr w:type="gramEnd"/>
    </w:p>
    <w:p w:rsidR="00E9568A" w:rsidRDefault="001E1B12">
      <w:pPr>
        <w:spacing w:after="485" w:line="259" w:lineRule="auto"/>
        <w:ind w:left="10" w:right="60"/>
        <w:jc w:val="center"/>
      </w:pPr>
      <w:r w:rsidRPr="00CF7950">
        <w:rPr>
          <w:color w:val="auto"/>
          <w:sz w:val="32"/>
        </w:rPr>
        <w:t>AI</w:t>
      </w:r>
      <w:proofErr w:type="gramStart"/>
      <w:r w:rsidRPr="00CF7950">
        <w:rPr>
          <w:color w:val="auto"/>
          <w:sz w:val="32"/>
        </w:rPr>
        <w:t>賦能未來</w:t>
      </w:r>
      <w:proofErr w:type="gramEnd"/>
      <w:r w:rsidRPr="00CF7950">
        <w:rPr>
          <w:color w:val="auto"/>
          <w:sz w:val="32"/>
        </w:rPr>
        <w:t>：智慧創新 × 人文關懷 × 教育永續</w:t>
      </w:r>
      <w:proofErr w:type="gramStart"/>
      <w:r w:rsidR="001315F8">
        <w:rPr>
          <w:sz w:val="32"/>
        </w:rPr>
        <w:t>】</w:t>
      </w:r>
      <w:proofErr w:type="gramEnd"/>
      <w:r w:rsidR="001315F8">
        <w:rPr>
          <w:rFonts w:ascii="Times New Roman" w:eastAsia="Times New Roman" w:hAnsi="Times New Roman" w:cs="Times New Roman"/>
          <w:sz w:val="32"/>
        </w:rPr>
        <w:t xml:space="preserve"> </w:t>
      </w:r>
    </w:p>
    <w:p w:rsidR="00E9568A" w:rsidRDefault="001315F8">
      <w:pPr>
        <w:pStyle w:val="2"/>
        <w:ind w:right="59"/>
      </w:pPr>
      <w:r>
        <w:t>文章標題(標楷體，粗體 16 級)</w:t>
      </w:r>
      <w:r>
        <w:rPr>
          <w:sz w:val="24"/>
        </w:rPr>
        <w:t xml:space="preserve"> </w:t>
      </w:r>
    </w:p>
    <w:p w:rsidR="00E9568A" w:rsidRDefault="001315F8">
      <w:pPr>
        <w:spacing w:after="78" w:line="261" w:lineRule="auto"/>
        <w:ind w:left="10" w:right="62"/>
        <w:jc w:val="center"/>
      </w:pPr>
      <w:r>
        <w:t xml:space="preserve">第1作者 </w:t>
      </w:r>
      <w:r>
        <w:rPr>
          <w:sz w:val="18"/>
          <w:vertAlign w:val="superscript"/>
        </w:rPr>
        <w:footnoteReference w:id="1"/>
      </w:r>
      <w:r>
        <w:t xml:space="preserve"> , 第2作者 </w:t>
      </w:r>
      <w:r>
        <w:rPr>
          <w:sz w:val="18"/>
          <w:vertAlign w:val="superscript"/>
        </w:rPr>
        <w:t>2</w:t>
      </w:r>
      <w:r>
        <w:t xml:space="preserve"> ,…,</w:t>
      </w:r>
      <w:r>
        <w:rPr>
          <w:sz w:val="18"/>
          <w:vertAlign w:val="superscript"/>
        </w:rPr>
        <w:t xml:space="preserve"> *</w:t>
      </w:r>
      <w:r>
        <w:t xml:space="preserve">通訊作者 </w:t>
      </w:r>
    </w:p>
    <w:p w:rsidR="00E9568A" w:rsidRPr="008F5608" w:rsidRDefault="001315F8" w:rsidP="008F5608">
      <w:pPr>
        <w:pStyle w:val="3"/>
        <w:spacing w:beforeLines="150" w:before="360" w:after="162"/>
        <w:ind w:left="11" w:right="62" w:hanging="11"/>
        <w:jc w:val="center"/>
        <w:rPr>
          <w:b/>
        </w:rPr>
      </w:pPr>
      <w:r w:rsidRPr="008F5608">
        <w:rPr>
          <w:b/>
        </w:rPr>
        <w:t>摘要</w:t>
      </w:r>
      <w:r w:rsidRPr="008F5608">
        <w:rPr>
          <w:rFonts w:ascii="Times New Roman" w:eastAsia="Times New Roman" w:hAnsi="Times New Roman" w:cs="Times New Roman"/>
          <w:b/>
        </w:rPr>
        <w:t xml:space="preserve"> </w:t>
      </w:r>
    </w:p>
    <w:p w:rsidR="00E9568A" w:rsidRDefault="001315F8">
      <w:pPr>
        <w:spacing w:after="44"/>
        <w:ind w:left="-5"/>
      </w:pPr>
      <w:r>
        <w:rPr>
          <w:rFonts w:ascii="Times New Roman" w:eastAsia="Times New Roman" w:hAnsi="Times New Roman" w:cs="Times New Roman"/>
        </w:rPr>
        <w:t xml:space="preserve">    </w:t>
      </w:r>
      <w:r>
        <w:t>本文係</w:t>
      </w:r>
      <w:r w:rsidR="00B52D2A">
        <w:t>元培</w:t>
      </w:r>
      <w:proofErr w:type="gramStart"/>
      <w:r w:rsidR="00B52D2A">
        <w:t>醫</w:t>
      </w:r>
      <w:proofErr w:type="gramEnd"/>
      <w:r w:rsidR="00B52D2A">
        <w:t>事科技大學、</w:t>
      </w:r>
      <w:r>
        <w:t>中華大學</w:t>
      </w:r>
      <w:r w:rsidR="00B52D2A">
        <w:t>及</w:t>
      </w:r>
      <w:r>
        <w:t>玄奘大學主辦之「</w:t>
      </w:r>
      <w:r>
        <w:rPr>
          <w:rFonts w:ascii="Times New Roman" w:eastAsia="Times New Roman" w:hAnsi="Times New Roman" w:cs="Times New Roman"/>
        </w:rPr>
        <w:t>202</w:t>
      </w:r>
      <w:r w:rsidR="008A01B9" w:rsidRPr="00CF7950">
        <w:rPr>
          <w:rFonts w:ascii="Times New Roman" w:eastAsia="Times New Roman" w:hAnsi="Times New Roman" w:cs="Times New Roman" w:hint="eastAsia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t>玄華元通</w:t>
      </w:r>
      <w:proofErr w:type="gramEnd"/>
      <w:r>
        <w:t>識教育學術研討會</w:t>
      </w:r>
      <w:proofErr w:type="gramStart"/>
      <w:r>
        <w:t>–</w:t>
      </w:r>
      <w:proofErr w:type="gramEnd"/>
      <w:r w:rsidR="001E1B12" w:rsidRPr="00CF7950">
        <w:t>AI</w:t>
      </w:r>
      <w:proofErr w:type="gramStart"/>
      <w:r w:rsidR="001E1B12" w:rsidRPr="00CF7950">
        <w:t>賦能未來</w:t>
      </w:r>
      <w:proofErr w:type="gramEnd"/>
      <w:r w:rsidR="001E1B12" w:rsidRPr="00CF7950">
        <w:t>：智慧創新 × 人文關懷 × 教育永續</w:t>
      </w:r>
      <w:r>
        <w:t>」投稿全文知完稿格式說明，煩請投稿者能依照本格式進行編排。關鍵字：</w:t>
      </w:r>
      <w:r>
        <w:rPr>
          <w:rFonts w:ascii="Times New Roman" w:eastAsia="Times New Roman" w:hAnsi="Times New Roman" w:cs="Times New Roman"/>
        </w:rPr>
        <w:t xml:space="preserve">3-5 </w:t>
      </w:r>
      <w:r>
        <w:t xml:space="preserve">組為宜，請用 </w:t>
      </w:r>
      <w:r>
        <w:rPr>
          <w:rFonts w:ascii="Times New Roman" w:eastAsia="Times New Roman" w:hAnsi="Times New Roman" w:cs="Times New Roman"/>
        </w:rPr>
        <w:t xml:space="preserve">12 </w:t>
      </w:r>
      <w:r>
        <w:t>級字</w:t>
      </w:r>
      <w:r>
        <w:rPr>
          <w:rFonts w:ascii="Times New Roman" w:eastAsia="Times New Roman" w:hAnsi="Times New Roman" w:cs="Times New Roman"/>
        </w:rPr>
        <w:t xml:space="preserve"> </w:t>
      </w:r>
    </w:p>
    <w:p w:rsidR="00E9568A" w:rsidRDefault="001315F8">
      <w:pPr>
        <w:spacing w:after="135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9568A" w:rsidRDefault="001315F8">
      <w:pPr>
        <w:pStyle w:val="3"/>
        <w:spacing w:after="0"/>
        <w:ind w:left="0" w:right="6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Abstract </w:t>
      </w:r>
    </w:p>
    <w:p w:rsidR="00E9568A" w:rsidRDefault="001315F8">
      <w:pPr>
        <w:spacing w:after="24" w:line="331" w:lineRule="auto"/>
        <w:ind w:left="10"/>
      </w:pPr>
      <w:r>
        <w:rPr>
          <w:rFonts w:ascii="Times New Roman" w:eastAsia="Times New Roman" w:hAnsi="Times New Roman" w:cs="Times New Roman"/>
        </w:rPr>
        <w:t xml:space="preserve">    The abstract is to be at the left-hand column in 12 point Times New Roman as it is here, and below the Chinese abstract. Use the word “Abstract” as the title, in 14-point Times New Roman, and initially capitalized. Abstract should be within limit of 800 words. </w:t>
      </w:r>
    </w:p>
    <w:p w:rsidR="00E9568A" w:rsidRDefault="001315F8">
      <w:pPr>
        <w:spacing w:after="65" w:line="265" w:lineRule="auto"/>
        <w:ind w:left="10"/>
      </w:pPr>
      <w:r>
        <w:rPr>
          <w:rFonts w:ascii="Times New Roman" w:eastAsia="Times New Roman" w:hAnsi="Times New Roman" w:cs="Times New Roman"/>
        </w:rPr>
        <w:t xml:space="preserve">Keywords: 3-5 keywords, </w:t>
      </w:r>
      <w:proofErr w:type="gramStart"/>
      <w:r>
        <w:rPr>
          <w:rFonts w:ascii="Times New Roman" w:eastAsia="Times New Roman" w:hAnsi="Times New Roman" w:cs="Times New Roman"/>
        </w:rPr>
        <w:t>Please</w:t>
      </w:r>
      <w:proofErr w:type="gramEnd"/>
      <w:r>
        <w:rPr>
          <w:rFonts w:ascii="Times New Roman" w:eastAsia="Times New Roman" w:hAnsi="Times New Roman" w:cs="Times New Roman"/>
        </w:rPr>
        <w:t xml:space="preserve"> use size 12 Times New Roman font. </w:t>
      </w:r>
    </w:p>
    <w:p w:rsidR="00E9568A" w:rsidRPr="008F5608" w:rsidRDefault="001315F8" w:rsidP="008F5608">
      <w:pPr>
        <w:pStyle w:val="4"/>
        <w:spacing w:beforeLines="150" w:before="360" w:after="162"/>
        <w:ind w:left="11" w:right="57" w:hanging="11"/>
        <w:jc w:val="center"/>
        <w:rPr>
          <w:b/>
        </w:rPr>
      </w:pPr>
      <w:r w:rsidRPr="008F5608">
        <w:rPr>
          <w:b/>
        </w:rPr>
        <w:t>一、論文格式</w:t>
      </w:r>
      <w:r w:rsidRPr="008F5608">
        <w:rPr>
          <w:rFonts w:ascii="Times New Roman" w:eastAsia="Times New Roman" w:hAnsi="Times New Roman" w:cs="Times New Roman"/>
          <w:b/>
        </w:rPr>
        <w:t xml:space="preserve"> </w:t>
      </w:r>
    </w:p>
    <w:p w:rsidR="00E9568A" w:rsidRDefault="001315F8">
      <w:pPr>
        <w:spacing w:line="300" w:lineRule="auto"/>
        <w:ind w:left="-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稿件請以縱向</w:t>
      </w:r>
      <w:r w:rsidRPr="00A7028F">
        <w:rPr>
          <w:color w:val="auto"/>
          <w:u w:val="single" w:color="FF0000"/>
        </w:rPr>
        <w:t>單欄單行間距打字</w:t>
      </w:r>
      <w:r w:rsidRPr="00A7028F">
        <w:rPr>
          <w:rFonts w:ascii="Times New Roman" w:eastAsia="Times New Roman" w:hAnsi="Times New Roman" w:cs="Times New Roman"/>
          <w:b/>
          <w:color w:val="auto"/>
        </w:rPr>
        <w:t>(one column per page)</w:t>
      </w:r>
      <w:r w:rsidRPr="00A7028F">
        <w:rPr>
          <w:color w:val="auto"/>
        </w:rPr>
        <w:t>，</w:t>
      </w:r>
      <w:proofErr w:type="gramStart"/>
      <w:r>
        <w:t>採</w:t>
      </w:r>
      <w:proofErr w:type="gramEnd"/>
      <w:r>
        <w:t xml:space="preserve">左右對齊的方式。內文以中文或英文撰寫均可，論文全文字數以 </w:t>
      </w:r>
      <w:r>
        <w:rPr>
          <w:rFonts w:ascii="Times New Roman" w:eastAsia="Times New Roman" w:hAnsi="Times New Roman" w:cs="Times New Roman"/>
        </w:rPr>
        <w:t xml:space="preserve">12,000 </w:t>
      </w:r>
      <w:r>
        <w:t>字為限，存檔格式限定doc、</w:t>
      </w:r>
      <w:proofErr w:type="spellStart"/>
      <w:r>
        <w:t>docx</w:t>
      </w:r>
      <w:proofErr w:type="spellEnd"/>
      <w:r>
        <w:t>、</w:t>
      </w:r>
      <w:proofErr w:type="spellStart"/>
      <w:r>
        <w:t>odt</w:t>
      </w:r>
      <w:proofErr w:type="spellEnd"/>
      <w:r>
        <w:t xml:space="preserve"> 格式。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9568A" w:rsidRDefault="001315F8">
      <w:pPr>
        <w:numPr>
          <w:ilvl w:val="0"/>
          <w:numId w:val="10"/>
        </w:numPr>
        <w:spacing w:after="55"/>
        <w:ind w:hanging="519"/>
      </w:pPr>
      <w:r>
        <w:t>版面設定</w:t>
      </w:r>
      <w:r>
        <w:rPr>
          <w:rFonts w:ascii="Times New Roman" w:eastAsia="Times New Roman" w:hAnsi="Times New Roman" w:cs="Times New Roman"/>
        </w:rPr>
        <w:t xml:space="preserve">  </w:t>
      </w:r>
      <w:r>
        <w:t xml:space="preserve">請選用 </w:t>
      </w:r>
      <w:r>
        <w:rPr>
          <w:rFonts w:ascii="Times New Roman" w:eastAsia="Times New Roman" w:hAnsi="Times New Roman" w:cs="Times New Roman"/>
        </w:rPr>
        <w:t xml:space="preserve">A4 </w:t>
      </w:r>
      <w:r>
        <w:t>版面，每頁左右</w:t>
      </w:r>
      <w:proofErr w:type="gramStart"/>
      <w:r>
        <w:t>邊各留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</w:rPr>
        <w:t xml:space="preserve">2.5 </w:t>
      </w:r>
      <w:proofErr w:type="gramStart"/>
      <w:r>
        <w:t>公分，</w:t>
      </w:r>
      <w:proofErr w:type="gramEnd"/>
      <w:r>
        <w:t>天地邊</w:t>
      </w:r>
      <w:r>
        <w:rPr>
          <w:rFonts w:ascii="Times New Roman" w:eastAsia="Times New Roman" w:hAnsi="Times New Roman" w:cs="Times New Roman"/>
        </w:rPr>
        <w:t>(</w:t>
      </w:r>
      <w:r>
        <w:t>上下</w:t>
      </w:r>
      <w:r>
        <w:rPr>
          <w:rFonts w:ascii="Times New Roman" w:eastAsia="Times New Roman" w:hAnsi="Times New Roman" w:cs="Times New Roman"/>
        </w:rPr>
        <w:t>)</w:t>
      </w:r>
      <w:proofErr w:type="gramStart"/>
      <w:r>
        <w:t>各留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</w:rPr>
        <w:t xml:space="preserve">2.5 </w:t>
      </w:r>
      <w:r>
        <w:t>公分。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9568A" w:rsidRDefault="001315F8">
      <w:pPr>
        <w:numPr>
          <w:ilvl w:val="0"/>
          <w:numId w:val="10"/>
        </w:numPr>
        <w:spacing w:after="65" w:line="265" w:lineRule="auto"/>
        <w:ind w:hanging="519"/>
      </w:pPr>
      <w:r>
        <w:t>字體大小</w:t>
      </w:r>
      <w:r>
        <w:rPr>
          <w:rFonts w:ascii="Times New Roman" w:eastAsia="Times New Roman" w:hAnsi="Times New Roman" w:cs="Times New Roman"/>
        </w:rPr>
        <w:t xml:space="preserve">  </w:t>
      </w:r>
      <w:r>
        <w:t xml:space="preserve">英文使用 </w:t>
      </w:r>
      <w:r>
        <w:rPr>
          <w:rFonts w:ascii="Times New Roman" w:eastAsia="Times New Roman" w:hAnsi="Times New Roman" w:cs="Times New Roman"/>
        </w:rPr>
        <w:t>Times New Roman Font</w:t>
      </w:r>
      <w:r>
        <w:t>，中文使用標楷體。</w:t>
      </w:r>
      <w:r>
        <w:rPr>
          <w:rFonts w:ascii="Times New Roman" w:eastAsia="Times New Roman" w:hAnsi="Times New Roman" w:cs="Times New Roman"/>
        </w:rPr>
        <w:t xml:space="preserve">  </w:t>
      </w:r>
    </w:p>
    <w:p w:rsidR="00E9568A" w:rsidRDefault="001315F8">
      <w:pPr>
        <w:numPr>
          <w:ilvl w:val="1"/>
          <w:numId w:val="10"/>
        </w:numPr>
        <w:spacing w:after="65" w:line="265" w:lineRule="auto"/>
        <w:ind w:hanging="480"/>
      </w:pPr>
      <w:r>
        <w:t>題目</w:t>
      </w:r>
      <w:r>
        <w:rPr>
          <w:rFonts w:ascii="Times New Roman" w:eastAsia="Times New Roman" w:hAnsi="Times New Roman" w:cs="Times New Roman"/>
        </w:rPr>
        <w:t xml:space="preserve">:16 </w:t>
      </w:r>
      <w:r>
        <w:t>點加粗體</w:t>
      </w:r>
      <w:r>
        <w:rPr>
          <w:rFonts w:ascii="Times New Roman" w:eastAsia="Times New Roman" w:hAnsi="Times New Roman" w:cs="Times New Roman"/>
        </w:rPr>
        <w:t xml:space="preserve"> Main title:16- point, boldface </w:t>
      </w:r>
    </w:p>
    <w:p w:rsidR="00E9568A" w:rsidRDefault="001315F8">
      <w:pPr>
        <w:numPr>
          <w:ilvl w:val="1"/>
          <w:numId w:val="10"/>
        </w:numPr>
        <w:spacing w:after="65" w:line="265" w:lineRule="auto"/>
        <w:ind w:hanging="480"/>
      </w:pPr>
      <w:r>
        <w:t>作者姓名</w:t>
      </w:r>
      <w:r>
        <w:rPr>
          <w:rFonts w:ascii="Times New Roman" w:eastAsia="Times New Roman" w:hAnsi="Times New Roman" w:cs="Times New Roman"/>
        </w:rPr>
        <w:t xml:space="preserve">:12 </w:t>
      </w:r>
      <w:r>
        <w:t>點</w:t>
      </w:r>
      <w:r>
        <w:rPr>
          <w:rFonts w:ascii="Times New Roman" w:eastAsia="Times New Roman" w:hAnsi="Times New Roman" w:cs="Times New Roman"/>
        </w:rPr>
        <w:t xml:space="preserve"> Authors</w:t>
      </w:r>
      <w:proofErr w:type="gramStart"/>
      <w:r>
        <w:rPr>
          <w:rFonts w:ascii="Times New Roman" w:eastAsia="Times New Roman" w:hAnsi="Times New Roman" w:cs="Times New Roman"/>
        </w:rPr>
        <w:t>’</w:t>
      </w:r>
      <w:proofErr w:type="gramEnd"/>
      <w:r>
        <w:rPr>
          <w:rFonts w:ascii="Times New Roman" w:eastAsia="Times New Roman" w:hAnsi="Times New Roman" w:cs="Times New Roman"/>
        </w:rPr>
        <w:t xml:space="preserve"> Names: 12- point (First Name Last Name) </w:t>
      </w:r>
    </w:p>
    <w:p w:rsidR="00E9568A" w:rsidRDefault="001315F8">
      <w:pPr>
        <w:numPr>
          <w:ilvl w:val="1"/>
          <w:numId w:val="10"/>
        </w:numPr>
        <w:spacing w:after="65" w:line="265" w:lineRule="auto"/>
        <w:ind w:hanging="480"/>
      </w:pPr>
      <w:r>
        <w:t>服務單位</w:t>
      </w:r>
      <w:r>
        <w:rPr>
          <w:rFonts w:ascii="Times New Roman" w:eastAsia="Times New Roman" w:hAnsi="Times New Roman" w:cs="Times New Roman"/>
        </w:rPr>
        <w:t xml:space="preserve">:11 </w:t>
      </w:r>
      <w:r>
        <w:t>點</w:t>
      </w:r>
      <w:r>
        <w:rPr>
          <w:rFonts w:ascii="Times New Roman" w:eastAsia="Times New Roman" w:hAnsi="Times New Roman" w:cs="Times New Roman"/>
        </w:rPr>
        <w:t xml:space="preserve"> Authors</w:t>
      </w:r>
      <w:proofErr w:type="gramStart"/>
      <w:r>
        <w:rPr>
          <w:rFonts w:ascii="Times New Roman" w:eastAsia="Times New Roman" w:hAnsi="Times New Roman" w:cs="Times New Roman"/>
        </w:rPr>
        <w:t>’</w:t>
      </w:r>
      <w:proofErr w:type="gramEnd"/>
      <w:r>
        <w:rPr>
          <w:rFonts w:ascii="Times New Roman" w:eastAsia="Times New Roman" w:hAnsi="Times New Roman" w:cs="Times New Roman"/>
        </w:rPr>
        <w:t xml:space="preserve"> Affiliations: 11- point </w:t>
      </w:r>
    </w:p>
    <w:p w:rsidR="00E9568A" w:rsidRDefault="001315F8">
      <w:pPr>
        <w:numPr>
          <w:ilvl w:val="1"/>
          <w:numId w:val="10"/>
        </w:numPr>
        <w:spacing w:after="65" w:line="265" w:lineRule="auto"/>
        <w:ind w:hanging="480"/>
      </w:pPr>
      <w:r>
        <w:t>摘要及關鍵字</w:t>
      </w:r>
      <w:r>
        <w:rPr>
          <w:rFonts w:ascii="Times New Roman" w:eastAsia="Times New Roman" w:hAnsi="Times New Roman" w:cs="Times New Roman"/>
        </w:rPr>
        <w:t xml:space="preserve">:12 </w:t>
      </w:r>
      <w:r>
        <w:t>點</w:t>
      </w:r>
      <w:r>
        <w:rPr>
          <w:rFonts w:ascii="Times New Roman" w:eastAsia="Times New Roman" w:hAnsi="Times New Roman" w:cs="Times New Roman"/>
        </w:rPr>
        <w:t xml:space="preserve"> Abstract and Keywords: 12- point </w:t>
      </w:r>
    </w:p>
    <w:p w:rsidR="00E9568A" w:rsidRDefault="001315F8">
      <w:pPr>
        <w:numPr>
          <w:ilvl w:val="1"/>
          <w:numId w:val="10"/>
        </w:numPr>
        <w:spacing w:after="65" w:line="265" w:lineRule="auto"/>
        <w:ind w:hanging="480"/>
      </w:pPr>
      <w:r>
        <w:t>章節</w:t>
      </w:r>
      <w:r>
        <w:rPr>
          <w:rFonts w:ascii="Times New Roman" w:eastAsia="Times New Roman" w:hAnsi="Times New Roman" w:cs="Times New Roman"/>
        </w:rPr>
        <w:t xml:space="preserve">:14 </w:t>
      </w:r>
      <w:r>
        <w:t>點加粗體</w:t>
      </w:r>
      <w:r>
        <w:rPr>
          <w:rFonts w:ascii="Times New Roman" w:eastAsia="Times New Roman" w:hAnsi="Times New Roman" w:cs="Times New Roman"/>
        </w:rPr>
        <w:t xml:space="preserve"> Section Title:14- point, boldface </w:t>
      </w:r>
    </w:p>
    <w:p w:rsidR="00E9568A" w:rsidRDefault="001315F8">
      <w:pPr>
        <w:numPr>
          <w:ilvl w:val="1"/>
          <w:numId w:val="10"/>
        </w:numPr>
        <w:spacing w:after="65" w:line="265" w:lineRule="auto"/>
        <w:ind w:hanging="480"/>
      </w:pPr>
      <w:r>
        <w:t>小節標題</w:t>
      </w:r>
      <w:r>
        <w:rPr>
          <w:rFonts w:ascii="Times New Roman" w:eastAsia="Times New Roman" w:hAnsi="Times New Roman" w:cs="Times New Roman"/>
        </w:rPr>
        <w:t xml:space="preserve">:12 </w:t>
      </w:r>
      <w:r>
        <w:t>點加粗體</w:t>
      </w:r>
      <w:r>
        <w:rPr>
          <w:rFonts w:ascii="Times New Roman" w:eastAsia="Times New Roman" w:hAnsi="Times New Roman" w:cs="Times New Roman"/>
        </w:rPr>
        <w:t xml:space="preserve"> Subsection Titles: 12- point, boldface </w:t>
      </w:r>
    </w:p>
    <w:p w:rsidR="00E9568A" w:rsidRDefault="001315F8">
      <w:pPr>
        <w:numPr>
          <w:ilvl w:val="1"/>
          <w:numId w:val="10"/>
        </w:numPr>
        <w:spacing w:after="65" w:line="265" w:lineRule="auto"/>
        <w:ind w:hanging="480"/>
      </w:pPr>
      <w:r>
        <w:t>內容</w:t>
      </w:r>
      <w:r>
        <w:rPr>
          <w:rFonts w:ascii="Times New Roman" w:eastAsia="Times New Roman" w:hAnsi="Times New Roman" w:cs="Times New Roman"/>
        </w:rPr>
        <w:t xml:space="preserve">:12 </w:t>
      </w:r>
      <w:r>
        <w:t>點</w:t>
      </w:r>
      <w:r>
        <w:rPr>
          <w:rFonts w:ascii="Times New Roman" w:eastAsia="Times New Roman" w:hAnsi="Times New Roman" w:cs="Times New Roman"/>
        </w:rPr>
        <w:t xml:space="preserve"> Main Text:12 -point </w:t>
      </w:r>
    </w:p>
    <w:p w:rsidR="00E9568A" w:rsidRDefault="001315F8">
      <w:pPr>
        <w:numPr>
          <w:ilvl w:val="1"/>
          <w:numId w:val="10"/>
        </w:numPr>
        <w:spacing w:after="65" w:line="265" w:lineRule="auto"/>
        <w:ind w:hanging="480"/>
      </w:pPr>
      <w:r>
        <w:t>參考文獻</w:t>
      </w:r>
      <w:r>
        <w:rPr>
          <w:rFonts w:ascii="Times New Roman" w:eastAsia="Times New Roman" w:hAnsi="Times New Roman" w:cs="Times New Roman"/>
        </w:rPr>
        <w:t xml:space="preserve">:12 </w:t>
      </w:r>
      <w:r>
        <w:t>點</w:t>
      </w:r>
      <w:r>
        <w:rPr>
          <w:rFonts w:ascii="Times New Roman" w:eastAsia="Times New Roman" w:hAnsi="Times New Roman" w:cs="Times New Roman"/>
        </w:rPr>
        <w:t xml:space="preserve"> References: 12- point </w:t>
      </w:r>
    </w:p>
    <w:p w:rsidR="00E9568A" w:rsidRDefault="001315F8" w:rsidP="008F5608">
      <w:pPr>
        <w:numPr>
          <w:ilvl w:val="1"/>
          <w:numId w:val="10"/>
        </w:numPr>
        <w:spacing w:after="65" w:line="265" w:lineRule="auto"/>
        <w:ind w:hanging="480"/>
      </w:pPr>
      <w:r>
        <w:t>註解</w:t>
      </w:r>
      <w:r>
        <w:rPr>
          <w:rFonts w:ascii="Times New Roman" w:eastAsia="Times New Roman" w:hAnsi="Times New Roman" w:cs="Times New Roman"/>
        </w:rPr>
        <w:t xml:space="preserve">: 10 </w:t>
      </w:r>
      <w:r>
        <w:t>點</w:t>
      </w:r>
      <w:r>
        <w:rPr>
          <w:rFonts w:ascii="Times New Roman" w:eastAsia="Times New Roman" w:hAnsi="Times New Roman" w:cs="Times New Roman"/>
        </w:rPr>
        <w:t xml:space="preserve"> Footnotes: 10- point </w:t>
      </w:r>
    </w:p>
    <w:p w:rsidR="00E9568A" w:rsidRDefault="001315F8">
      <w:pPr>
        <w:numPr>
          <w:ilvl w:val="0"/>
          <w:numId w:val="10"/>
        </w:numPr>
        <w:spacing w:after="60"/>
        <w:ind w:hanging="519"/>
      </w:pPr>
      <w:r>
        <w:lastRenderedPageBreak/>
        <w:t>章節及小節標題與段落排列</w:t>
      </w:r>
      <w:r>
        <w:rPr>
          <w:rFonts w:ascii="Times New Roman" w:eastAsia="Times New Roman" w:hAnsi="Times New Roman" w:cs="Times New Roman"/>
        </w:rPr>
        <w:t xml:space="preserve"> </w:t>
      </w:r>
    </w:p>
    <w:p w:rsidR="00E9568A" w:rsidRDefault="001315F8">
      <w:pPr>
        <w:spacing w:line="301" w:lineRule="auto"/>
        <w:ind w:left="-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論文題目及各章標題順序為一、二、</w:t>
      </w:r>
      <w:r>
        <w:rPr>
          <w:rFonts w:ascii="Times New Roman" w:eastAsia="Times New Roman" w:hAnsi="Times New Roman" w:cs="Times New Roman"/>
        </w:rPr>
        <w:t>…</w:t>
      </w:r>
      <w:r>
        <w:t>，</w:t>
      </w:r>
      <w:proofErr w:type="gramStart"/>
      <w:r>
        <w:t>並請置於</w:t>
      </w:r>
      <w:proofErr w:type="gramEnd"/>
      <w:r>
        <w:t>中央</w:t>
      </w:r>
      <w:r>
        <w:rPr>
          <w:rFonts w:ascii="Times New Roman" w:eastAsia="Times New Roman" w:hAnsi="Times New Roman" w:cs="Times New Roman"/>
        </w:rPr>
        <w:t>(</w:t>
      </w:r>
      <w:r>
        <w:t>居中</w:t>
      </w:r>
      <w:r>
        <w:rPr>
          <w:rFonts w:ascii="Times New Roman" w:eastAsia="Times New Roman" w:hAnsi="Times New Roman" w:cs="Times New Roman"/>
        </w:rPr>
        <w:t>)</w:t>
      </w:r>
      <w:r>
        <w:t>，小節標題為</w:t>
      </w:r>
      <w:r>
        <w:rPr>
          <w:rFonts w:ascii="Times New Roman" w:eastAsia="Times New Roman" w:hAnsi="Times New Roman" w:cs="Times New Roman"/>
        </w:rPr>
        <w:t>(</w:t>
      </w:r>
      <w:proofErr w:type="gramStart"/>
      <w:r>
        <w:t>一</w:t>
      </w:r>
      <w:proofErr w:type="gramEnd"/>
      <w:r>
        <w:rPr>
          <w:rFonts w:ascii="Times New Roman" w:eastAsia="Times New Roman" w:hAnsi="Times New Roman" w:cs="Times New Roman"/>
        </w:rPr>
        <w:t>)(</w:t>
      </w:r>
      <w:r>
        <w:t>二</w:t>
      </w:r>
      <w:r>
        <w:rPr>
          <w:rFonts w:ascii="Times New Roman" w:eastAsia="Times New Roman" w:hAnsi="Times New Roman" w:cs="Times New Roman"/>
        </w:rPr>
        <w:t>)(</w:t>
      </w:r>
      <w:r>
        <w:t>三</w:t>
      </w:r>
      <w:r>
        <w:rPr>
          <w:rFonts w:ascii="Times New Roman" w:eastAsia="Times New Roman" w:hAnsi="Times New Roman" w:cs="Times New Roman"/>
        </w:rPr>
        <w:t>)</w:t>
      </w:r>
      <w:r>
        <w:t>，並請自文稿之左緣開始。</w:t>
      </w:r>
      <w:r w:rsidRPr="008F5608">
        <w:rPr>
          <w:b/>
        </w:rPr>
        <w:t>每段文章開頭</w:t>
      </w:r>
      <w:proofErr w:type="gramStart"/>
      <w:r w:rsidRPr="008F5608">
        <w:rPr>
          <w:b/>
        </w:rPr>
        <w:t>皆內縮兩</w:t>
      </w:r>
      <w:proofErr w:type="gramEnd"/>
      <w:r w:rsidRPr="008F5608">
        <w:rPr>
          <w:b/>
        </w:rPr>
        <w:t>個中文字大小</w:t>
      </w:r>
      <w:r>
        <w:t>。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9568A" w:rsidRDefault="001315F8">
      <w:pPr>
        <w:spacing w:after="69" w:line="259" w:lineRule="auto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9568A" w:rsidRDefault="001315F8">
      <w:pPr>
        <w:numPr>
          <w:ilvl w:val="0"/>
          <w:numId w:val="10"/>
        </w:numPr>
        <w:spacing w:after="42"/>
        <w:ind w:hanging="519"/>
      </w:pPr>
      <w:r>
        <w:t>摘要</w:t>
      </w:r>
      <w:r>
        <w:rPr>
          <w:rFonts w:ascii="Times New Roman" w:eastAsia="Times New Roman" w:hAnsi="Times New Roman" w:cs="Times New Roman"/>
        </w:rPr>
        <w:t xml:space="preserve"> </w:t>
      </w:r>
    </w:p>
    <w:p w:rsidR="00E9568A" w:rsidRDefault="001315F8">
      <w:pPr>
        <w:spacing w:after="64"/>
        <w:ind w:left="-5"/>
      </w:pPr>
      <w:r>
        <w:rPr>
          <w:rFonts w:ascii="Times New Roman" w:eastAsia="Times New Roman" w:hAnsi="Times New Roman" w:cs="Times New Roman"/>
        </w:rPr>
        <w:t xml:space="preserve">    </w:t>
      </w:r>
      <w:r>
        <w:t xml:space="preserve">中文摘要以不超過 </w:t>
      </w:r>
      <w:r>
        <w:rPr>
          <w:rFonts w:ascii="Times New Roman" w:eastAsia="Times New Roman" w:hAnsi="Times New Roman" w:cs="Times New Roman"/>
        </w:rPr>
        <w:t xml:space="preserve">500 </w:t>
      </w:r>
      <w:r>
        <w:t xml:space="preserve">字、英文不超過 </w:t>
      </w:r>
      <w:r>
        <w:rPr>
          <w:rFonts w:ascii="Times New Roman" w:eastAsia="Times New Roman" w:hAnsi="Times New Roman" w:cs="Times New Roman"/>
        </w:rPr>
        <w:t xml:space="preserve">800 </w:t>
      </w:r>
      <w:r>
        <w:t>字為原則。關鍵字</w:t>
      </w:r>
      <w:proofErr w:type="gramStart"/>
      <w:r>
        <w:t>勿</w:t>
      </w:r>
      <w:proofErr w:type="gramEnd"/>
      <w:r>
        <w:t>超過五個，</w:t>
      </w:r>
      <w:proofErr w:type="gramStart"/>
      <w:r>
        <w:t>請列於</w:t>
      </w:r>
      <w:proofErr w:type="gramEnd"/>
      <w:r>
        <w:t>摘要之後。</w:t>
      </w:r>
    </w:p>
    <w:p w:rsidR="00E9568A" w:rsidRDefault="001315F8">
      <w:pPr>
        <w:spacing w:after="48"/>
        <w:ind w:left="-5"/>
      </w:pPr>
      <w:r>
        <w:t>除</w:t>
      </w:r>
      <w:proofErr w:type="gramStart"/>
      <w:r>
        <w:t>關鍵字勿縮排外</w:t>
      </w:r>
      <w:proofErr w:type="gramEnd"/>
      <w:r>
        <w:t>，其他格式與內文相同。英文關鍵字後請空一行。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9568A" w:rsidRDefault="001315F8">
      <w:pPr>
        <w:spacing w:after="7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9568A" w:rsidRDefault="001315F8">
      <w:pPr>
        <w:numPr>
          <w:ilvl w:val="0"/>
          <w:numId w:val="10"/>
        </w:numPr>
        <w:spacing w:after="36"/>
        <w:ind w:hanging="519"/>
      </w:pPr>
      <w:r>
        <w:t>文獻引用</w:t>
      </w:r>
      <w:r>
        <w:rPr>
          <w:rFonts w:ascii="Times New Roman" w:eastAsia="Times New Roman" w:hAnsi="Times New Roman" w:cs="Times New Roman"/>
        </w:rPr>
        <w:t xml:space="preserve"> </w:t>
      </w:r>
    </w:p>
    <w:p w:rsidR="00E9568A" w:rsidRDefault="001315F8">
      <w:pPr>
        <w:spacing w:after="43"/>
        <w:ind w:left="-15" w:firstLine="480"/>
      </w:pPr>
      <w:r>
        <w:t>文獻或書目資料，以括弧</w:t>
      </w:r>
      <w:proofErr w:type="gramStart"/>
      <w:r>
        <w:t>註</w:t>
      </w:r>
      <w:proofErr w:type="gramEnd"/>
      <w:r>
        <w:t>來註明資料來源之引</w:t>
      </w:r>
      <w:proofErr w:type="gramStart"/>
      <w:r>
        <w:t>註</w:t>
      </w:r>
      <w:proofErr w:type="gramEnd"/>
      <w:r>
        <w:t>。中文則應註明作者的姓名，年代採用西元年代，依文獻之註記方式照樣著錄。例如</w:t>
      </w:r>
      <w:r>
        <w:rPr>
          <w:rFonts w:ascii="Times New Roman" w:eastAsia="Times New Roman" w:hAnsi="Times New Roman" w:cs="Times New Roman"/>
        </w:rPr>
        <w:t xml:space="preserve">:  </w:t>
      </w:r>
    </w:p>
    <w:p w:rsidR="00E9568A" w:rsidRDefault="001315F8">
      <w:pPr>
        <w:numPr>
          <w:ilvl w:val="0"/>
          <w:numId w:val="11"/>
        </w:numPr>
        <w:spacing w:after="46"/>
        <w:ind w:hanging="240"/>
      </w:pPr>
      <w:r>
        <w:t>當作者為一人時</w:t>
      </w:r>
      <w:r>
        <w:rPr>
          <w:rFonts w:ascii="Times New Roman" w:eastAsia="Times New Roman" w:hAnsi="Times New Roman" w:cs="Times New Roman"/>
        </w:rPr>
        <w:t xml:space="preserve">:  </w:t>
      </w:r>
    </w:p>
    <w:p w:rsidR="00E9568A" w:rsidRDefault="001315F8">
      <w:pPr>
        <w:spacing w:after="37" w:line="265" w:lineRule="auto"/>
        <w:ind w:left="610"/>
      </w:pPr>
      <w:r>
        <w:t>正文引用：</w:t>
      </w:r>
      <w:r>
        <w:rPr>
          <w:rFonts w:ascii="Times New Roman" w:eastAsia="Times New Roman" w:hAnsi="Times New Roman" w:cs="Times New Roman"/>
        </w:rPr>
        <w:t>Andy(1988)</w:t>
      </w:r>
      <w:r>
        <w:t>、</w:t>
      </w:r>
      <w:r>
        <w:rPr>
          <w:rFonts w:ascii="Times New Roman" w:eastAsia="Times New Roman" w:hAnsi="Times New Roman" w:cs="Times New Roman"/>
        </w:rPr>
        <w:t>(Andy, 1988)</w:t>
      </w:r>
      <w:r>
        <w:t>；王小明</w:t>
      </w:r>
      <w:r>
        <w:rPr>
          <w:rFonts w:ascii="Times New Roman" w:eastAsia="Times New Roman" w:hAnsi="Times New Roman" w:cs="Times New Roman"/>
        </w:rPr>
        <w:t xml:space="preserve"> (2008)</w:t>
      </w:r>
      <w:r>
        <w:t>、</w:t>
      </w:r>
      <w:r>
        <w:rPr>
          <w:rFonts w:ascii="Times New Roman" w:eastAsia="Times New Roman" w:hAnsi="Times New Roman" w:cs="Times New Roman"/>
        </w:rPr>
        <w:t>(</w:t>
      </w:r>
      <w:r>
        <w:t>王小明，</w:t>
      </w:r>
      <w:r>
        <w:rPr>
          <w:rFonts w:ascii="Times New Roman" w:eastAsia="Times New Roman" w:hAnsi="Times New Roman" w:cs="Times New Roman"/>
        </w:rPr>
        <w:t xml:space="preserve">2008)  </w:t>
      </w:r>
    </w:p>
    <w:p w:rsidR="00E9568A" w:rsidRDefault="001315F8">
      <w:pPr>
        <w:numPr>
          <w:ilvl w:val="0"/>
          <w:numId w:val="11"/>
        </w:numPr>
        <w:spacing w:after="47"/>
        <w:ind w:hanging="240"/>
      </w:pPr>
      <w:r>
        <w:t>當作者為二人時：</w:t>
      </w:r>
      <w:r>
        <w:rPr>
          <w:rFonts w:ascii="Times New Roman" w:eastAsia="Times New Roman" w:hAnsi="Times New Roman" w:cs="Times New Roman"/>
        </w:rPr>
        <w:t xml:space="preserve">  </w:t>
      </w:r>
    </w:p>
    <w:p w:rsidR="00E9568A" w:rsidRDefault="001315F8">
      <w:pPr>
        <w:spacing w:after="29" w:line="265" w:lineRule="auto"/>
        <w:ind w:left="120" w:firstLine="480"/>
      </w:pPr>
      <w:r>
        <w:t>正文引用：</w:t>
      </w:r>
      <w:r>
        <w:rPr>
          <w:rFonts w:ascii="Times New Roman" w:eastAsia="Times New Roman" w:hAnsi="Times New Roman" w:cs="Times New Roman"/>
        </w:rPr>
        <w:t>Lin and Chen (2001)</w:t>
      </w:r>
      <w:r>
        <w:t>、</w:t>
      </w:r>
      <w:r>
        <w:rPr>
          <w:rFonts w:ascii="Times New Roman" w:eastAsia="Times New Roman" w:hAnsi="Times New Roman" w:cs="Times New Roman"/>
        </w:rPr>
        <w:t>(Lin &amp; Chen, 2001)</w:t>
      </w:r>
      <w:r>
        <w:t>；陳小花與林小強</w:t>
      </w:r>
      <w:r>
        <w:rPr>
          <w:rFonts w:ascii="Times New Roman" w:eastAsia="Times New Roman" w:hAnsi="Times New Roman" w:cs="Times New Roman"/>
        </w:rPr>
        <w:t>(1995)</w:t>
      </w:r>
      <w:r>
        <w:t>、</w:t>
      </w:r>
      <w:r>
        <w:rPr>
          <w:rFonts w:ascii="Times New Roman" w:eastAsia="Times New Roman" w:hAnsi="Times New Roman" w:cs="Times New Roman"/>
        </w:rPr>
        <w:t>(</w:t>
      </w:r>
      <w:r>
        <w:t>陳小花、林小強，</w:t>
      </w:r>
      <w:r>
        <w:rPr>
          <w:rFonts w:ascii="Times New Roman" w:eastAsia="Times New Roman" w:hAnsi="Times New Roman" w:cs="Times New Roman"/>
        </w:rPr>
        <w:t xml:space="preserve">1995)  </w:t>
      </w:r>
    </w:p>
    <w:p w:rsidR="00E9568A" w:rsidRDefault="001315F8">
      <w:pPr>
        <w:numPr>
          <w:ilvl w:val="0"/>
          <w:numId w:val="11"/>
        </w:numPr>
        <w:spacing w:after="59"/>
        <w:ind w:hanging="240"/>
      </w:pPr>
      <w:r>
        <w:t>當作者為三到五人時：</w:t>
      </w:r>
      <w:r>
        <w:rPr>
          <w:rFonts w:ascii="Times New Roman" w:eastAsia="Times New Roman" w:hAnsi="Times New Roman" w:cs="Times New Roman"/>
        </w:rPr>
        <w:t xml:space="preserve">  </w:t>
      </w:r>
    </w:p>
    <w:p w:rsidR="00E9568A" w:rsidRDefault="001315F8">
      <w:pPr>
        <w:numPr>
          <w:ilvl w:val="0"/>
          <w:numId w:val="12"/>
        </w:numPr>
        <w:spacing w:after="59"/>
        <w:ind w:hanging="360"/>
      </w:pPr>
      <w:r>
        <w:t>文中第一次引用時列出所有作者，</w:t>
      </w:r>
      <w:r>
        <w:rPr>
          <w:rFonts w:ascii="Times New Roman" w:eastAsia="Times New Roman" w:hAnsi="Times New Roman" w:cs="Times New Roman"/>
        </w:rPr>
        <w:t xml:space="preserve">  </w:t>
      </w:r>
    </w:p>
    <w:p w:rsidR="00E9568A" w:rsidRDefault="001315F8">
      <w:pPr>
        <w:numPr>
          <w:ilvl w:val="0"/>
          <w:numId w:val="12"/>
        </w:numPr>
        <w:spacing w:after="46"/>
        <w:ind w:hanging="360"/>
      </w:pPr>
      <w:r>
        <w:t>第二次以後只</w:t>
      </w:r>
      <w:proofErr w:type="gramStart"/>
      <w:r>
        <w:t>頇</w:t>
      </w:r>
      <w:proofErr w:type="gramEnd"/>
      <w:r>
        <w:t>列出第一位作者，而中文以「等」代替其他作者，西文則以「</w:t>
      </w:r>
      <w:r>
        <w:rPr>
          <w:rFonts w:ascii="Times New Roman" w:eastAsia="Times New Roman" w:hAnsi="Times New Roman" w:cs="Times New Roman"/>
        </w:rPr>
        <w:t>et al.</w:t>
      </w:r>
      <w:r>
        <w:t>」代替其他作者，再加上年代即可。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9568A" w:rsidRDefault="001315F8">
      <w:pPr>
        <w:spacing w:after="58"/>
        <w:ind w:left="-5"/>
      </w:pPr>
      <w:r>
        <w:rPr>
          <w:rFonts w:ascii="Times New Roman" w:eastAsia="Times New Roman" w:hAnsi="Times New Roman" w:cs="Times New Roman"/>
        </w:rPr>
        <w:t xml:space="preserve">4. </w:t>
      </w:r>
      <w:r>
        <w:t>作者為六個以上時</w:t>
      </w:r>
      <w:r>
        <w:rPr>
          <w:rFonts w:ascii="Times New Roman" w:eastAsia="Times New Roman" w:hAnsi="Times New Roman" w:cs="Times New Roman"/>
        </w:rPr>
        <w:t xml:space="preserve">: </w:t>
      </w:r>
    </w:p>
    <w:p w:rsidR="00E9568A" w:rsidRDefault="001315F8">
      <w:pPr>
        <w:spacing w:after="47"/>
        <w:ind w:left="480" w:hanging="360"/>
      </w:pPr>
      <w:r>
        <w:rPr>
          <w:rFonts w:ascii="Times New Roman" w:eastAsia="Times New Roman" w:hAnsi="Times New Roman" w:cs="Times New Roman"/>
        </w:rPr>
        <w:t xml:space="preserve">(1) </w:t>
      </w:r>
      <w:r>
        <w:t>當引用的文獻是六人或六位以上作者群，則不論是否第一次</w:t>
      </w:r>
      <w:proofErr w:type="gramStart"/>
      <w:r>
        <w:t>引用均以第一</w:t>
      </w:r>
      <w:proofErr w:type="gramEnd"/>
      <w:r>
        <w:t>位為代表，西文以「</w:t>
      </w:r>
      <w:r>
        <w:rPr>
          <w:rFonts w:ascii="Times New Roman" w:eastAsia="Times New Roman" w:hAnsi="Times New Roman" w:cs="Times New Roman"/>
        </w:rPr>
        <w:t>et al.</w:t>
      </w:r>
      <w:r>
        <w:t>」代替其他作者，中文則以「等」來表示，其後再加</w:t>
      </w:r>
      <w:proofErr w:type="gramStart"/>
      <w:r>
        <w:t>註</w:t>
      </w:r>
      <w:proofErr w:type="gramEnd"/>
      <w:r>
        <w:t>年代。</w:t>
      </w:r>
      <w:r>
        <w:rPr>
          <w:rFonts w:ascii="Times New Roman" w:eastAsia="Times New Roman" w:hAnsi="Times New Roman" w:cs="Times New Roman"/>
        </w:rPr>
        <w:t xml:space="preserve">  </w:t>
      </w:r>
    </w:p>
    <w:p w:rsidR="00E9568A" w:rsidRDefault="001315F8">
      <w:pPr>
        <w:spacing w:after="266" w:line="259" w:lineRule="auto"/>
        <w:ind w:left="12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9568A" w:rsidRDefault="001315F8">
      <w:pPr>
        <w:pStyle w:val="4"/>
        <w:spacing w:after="162"/>
        <w:ind w:left="10" w:right="58"/>
        <w:jc w:val="center"/>
      </w:pPr>
      <w:r>
        <w:t>二、圖表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9568A" w:rsidRDefault="001315F8">
      <w:pPr>
        <w:spacing w:line="301" w:lineRule="auto"/>
        <w:ind w:left="-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圖表可列在文中或參考文獻之後，並依序編號。列在文中者，請</w:t>
      </w:r>
      <w:proofErr w:type="gramStart"/>
      <w:r>
        <w:t>儘</w:t>
      </w:r>
      <w:proofErr w:type="gramEnd"/>
      <w:r>
        <w:t>可能靠近正文中第一次提及的位置。請註明標題，圖標題置於該圖下方，表標題置於該表上方。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9568A" w:rsidRDefault="001315F8">
      <w:pPr>
        <w:spacing w:after="266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9568A" w:rsidRDefault="001315F8">
      <w:pPr>
        <w:pStyle w:val="4"/>
        <w:spacing w:after="162"/>
        <w:ind w:left="10" w:right="60"/>
        <w:jc w:val="center"/>
      </w:pPr>
      <w:r>
        <w:t>三、方程式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9568A" w:rsidRDefault="001315F8">
      <w:pPr>
        <w:spacing w:after="101"/>
        <w:ind w:left="413"/>
      </w:pPr>
      <w:r>
        <w:t xml:space="preserve">方程式應置中，若方程式超過一個，方程式應編號，編號靠右對齊並從 </w:t>
      </w:r>
      <w:r>
        <w:rPr>
          <w:rFonts w:ascii="Times New Roman" w:eastAsia="Times New Roman" w:hAnsi="Times New Roman" w:cs="Times New Roman"/>
        </w:rPr>
        <w:t xml:space="preserve">1 </w:t>
      </w:r>
      <w:r>
        <w:t>開始。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9568A" w:rsidRDefault="001315F8" w:rsidP="008A01B9">
      <w:pPr>
        <w:spacing w:after="60" w:line="259" w:lineRule="auto"/>
        <w:ind w:left="0" w:right="1264" w:firstLine="0"/>
        <w:jc w:val="center"/>
      </w:pPr>
      <w:r>
        <w:rPr>
          <w:rFonts w:ascii="Times New Roman" w:eastAsia="Times New Roman" w:hAnsi="Times New Roman" w:cs="Times New Roman"/>
        </w:rPr>
        <w:t xml:space="preserve">F(x)=G(x)+5*H(x)    </w:t>
      </w:r>
      <w:proofErr w:type="gramStart"/>
      <w:r>
        <w:rPr>
          <w:rFonts w:ascii="Times New Roman" w:eastAsia="Times New Roman" w:hAnsi="Times New Roman" w:cs="Times New Roman"/>
        </w:rPr>
        <w:t xml:space="preserve">   (</w:t>
      </w:r>
      <w:proofErr w:type="gramEnd"/>
      <w:r>
        <w:rPr>
          <w:rFonts w:ascii="Times New Roman" w:eastAsia="Times New Roman" w:hAnsi="Times New Roman" w:cs="Times New Roman"/>
        </w:rPr>
        <w:t xml:space="preserve">1) </w:t>
      </w:r>
    </w:p>
    <w:p w:rsidR="00E9568A" w:rsidRDefault="001315F8">
      <w:pPr>
        <w:pStyle w:val="4"/>
        <w:spacing w:after="0" w:line="372" w:lineRule="auto"/>
        <w:ind w:left="4112" w:firstLine="63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四、其他注意事項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9568A" w:rsidRDefault="001315F8">
      <w:pPr>
        <w:numPr>
          <w:ilvl w:val="0"/>
          <w:numId w:val="13"/>
        </w:numPr>
        <w:spacing w:after="59"/>
        <w:ind w:hanging="480"/>
      </w:pPr>
      <w:r>
        <w:t>頁碼：完稿頁碼請以阿拉伯數字依順序標記在每頁下方中央處。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9568A" w:rsidRDefault="001315F8">
      <w:pPr>
        <w:numPr>
          <w:ilvl w:val="0"/>
          <w:numId w:val="13"/>
        </w:numPr>
        <w:spacing w:after="48"/>
        <w:ind w:hanging="480"/>
      </w:pPr>
      <w:r>
        <w:t>致謝：</w:t>
      </w:r>
      <w:proofErr w:type="gramStart"/>
      <w:r>
        <w:t>請置於</w:t>
      </w:r>
      <w:proofErr w:type="gramEnd"/>
      <w:r>
        <w:t>全文之末，參考文獻之前。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9568A" w:rsidRDefault="001315F8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bookmarkStart w:id="0" w:name="_GoBack"/>
      <w:bookmarkEnd w:id="0"/>
    </w:p>
    <w:p w:rsidR="00E9568A" w:rsidRDefault="001315F8">
      <w:pPr>
        <w:pStyle w:val="4"/>
        <w:spacing w:after="162"/>
        <w:ind w:left="10" w:right="58"/>
        <w:jc w:val="center"/>
      </w:pPr>
      <w:r>
        <w:t>五、參考文獻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9568A" w:rsidRDefault="001315F8">
      <w:pPr>
        <w:spacing w:after="52"/>
        <w:ind w:left="-5"/>
      </w:pPr>
      <w:r>
        <w:rPr>
          <w:rFonts w:ascii="Times New Roman" w:eastAsia="Times New Roman" w:hAnsi="Times New Roman" w:cs="Times New Roman"/>
        </w:rPr>
        <w:t xml:space="preserve"> </w:t>
      </w:r>
      <w:r>
        <w:t>僅限於在文中引據之論文、書籍等，中文列於前，英文列於後。中文按姓名筆劃，英文依姓氏字母順序排列。範例如下：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E9568A" w:rsidRDefault="001315F8">
      <w:pPr>
        <w:spacing w:after="49" w:line="259" w:lineRule="auto"/>
        <w:ind w:left="-5"/>
      </w:pPr>
      <w:r>
        <w:rPr>
          <w:rFonts w:ascii="Times New Roman" w:eastAsia="Times New Roman" w:hAnsi="Times New Roman" w:cs="Times New Roman"/>
          <w:b/>
          <w:u w:val="single" w:color="000000"/>
        </w:rPr>
        <w:t>[</w:t>
      </w:r>
      <w:r>
        <w:rPr>
          <w:u w:val="single" w:color="000000"/>
        </w:rPr>
        <w:t>參考文獻格式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: </w:t>
      </w:r>
      <w:r>
        <w:rPr>
          <w:u w:val="single" w:color="000000"/>
        </w:rPr>
        <w:t>論文</w:t>
      </w:r>
      <w:r>
        <w:rPr>
          <w:rFonts w:ascii="Times New Roman" w:eastAsia="Times New Roman" w:hAnsi="Times New Roman" w:cs="Times New Roman"/>
          <w:b/>
          <w:u w:val="single" w:color="000000"/>
        </w:rPr>
        <w:t>]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9568A" w:rsidRDefault="001315F8">
      <w:pPr>
        <w:spacing w:after="93"/>
        <w:ind w:left="-5"/>
      </w:pPr>
      <w:r>
        <w:t>作者名，</w:t>
      </w:r>
      <w:r>
        <w:rPr>
          <w:rFonts w:ascii="Times New Roman" w:eastAsia="Times New Roman" w:hAnsi="Times New Roman" w:cs="Times New Roman"/>
          <w:b/>
        </w:rPr>
        <w:t>(</w:t>
      </w:r>
      <w:r>
        <w:t>發表年份</w:t>
      </w:r>
      <w:r>
        <w:rPr>
          <w:rFonts w:ascii="Times New Roman" w:eastAsia="Times New Roman" w:hAnsi="Times New Roman" w:cs="Times New Roman"/>
          <w:b/>
        </w:rPr>
        <w:t>)</w:t>
      </w:r>
      <w:r>
        <w:t>，篇名，刊名，</w:t>
      </w:r>
      <w:proofErr w:type="gramStart"/>
      <w:r>
        <w:t>卷數</w:t>
      </w:r>
      <w:proofErr w:type="gramEnd"/>
      <w:r>
        <w:rPr>
          <w:rFonts w:ascii="Times New Roman" w:eastAsia="Times New Roman" w:hAnsi="Times New Roman" w:cs="Times New Roman"/>
          <w:b/>
        </w:rPr>
        <w:t>(</w:t>
      </w:r>
      <w:r>
        <w:t>或期數</w:t>
      </w:r>
      <w:r>
        <w:rPr>
          <w:rFonts w:ascii="Times New Roman" w:eastAsia="Times New Roman" w:hAnsi="Times New Roman" w:cs="Times New Roman"/>
          <w:b/>
        </w:rPr>
        <w:t>)</w:t>
      </w:r>
      <w:r>
        <w:t>，頁數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9568A" w:rsidRDefault="001315F8">
      <w:pPr>
        <w:spacing w:after="65" w:line="265" w:lineRule="auto"/>
        <w:ind w:left="10"/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Gurin,P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(1985).Women’s gender </w:t>
      </w:r>
      <w:proofErr w:type="spellStart"/>
      <w:r>
        <w:rPr>
          <w:rFonts w:ascii="Times New Roman" w:eastAsia="Times New Roman" w:hAnsi="Times New Roman" w:cs="Times New Roman"/>
        </w:rPr>
        <w:t>consciousness.</w:t>
      </w:r>
      <w:r>
        <w:rPr>
          <w:rFonts w:ascii="Times New Roman" w:eastAsia="Times New Roman" w:hAnsi="Times New Roman" w:cs="Times New Roman"/>
          <w:i/>
        </w:rPr>
        <w:t>Public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Opinion Quarterly 49</w:t>
      </w:r>
      <w:r>
        <w:rPr>
          <w:rFonts w:ascii="Times New Roman" w:eastAsia="Times New Roman" w:hAnsi="Times New Roman" w:cs="Times New Roman"/>
        </w:rPr>
        <w:t xml:space="preserve">(2),143-163. </w:t>
      </w:r>
    </w:p>
    <w:p w:rsidR="00E9568A" w:rsidRDefault="001315F8">
      <w:pPr>
        <w:spacing w:after="45"/>
        <w:ind w:left="-5"/>
      </w:pPr>
      <w:r>
        <w:t>蘇金輝</w:t>
      </w:r>
      <w:r>
        <w:rPr>
          <w:rFonts w:ascii="Times New Roman" w:eastAsia="Times New Roman" w:hAnsi="Times New Roman" w:cs="Times New Roman"/>
        </w:rPr>
        <w:t>(2014)</w:t>
      </w:r>
      <w:r>
        <w:t>。音樂發展中女性主義隱含之研究。</w:t>
      </w:r>
      <w:r>
        <w:rPr>
          <w:sz w:val="25"/>
        </w:rPr>
        <w:t>台灣科技大學人文社會學報</w:t>
      </w:r>
      <w:r>
        <w:t>，</w:t>
      </w:r>
      <w:r>
        <w:rPr>
          <w:rFonts w:ascii="Times New Roman" w:eastAsia="Times New Roman" w:hAnsi="Times New Roman" w:cs="Times New Roman"/>
        </w:rPr>
        <w:t>10(2)</w:t>
      </w:r>
      <w:r>
        <w:t>，頁</w:t>
      </w:r>
      <w:r>
        <w:rPr>
          <w:rFonts w:ascii="Times New Roman" w:eastAsia="Times New Roman" w:hAnsi="Times New Roman" w:cs="Times New Roman"/>
        </w:rPr>
        <w:t>157-174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9568A" w:rsidRDefault="001315F8">
      <w:pPr>
        <w:spacing w:after="49" w:line="259" w:lineRule="auto"/>
        <w:ind w:left="-5"/>
      </w:pPr>
      <w:r>
        <w:rPr>
          <w:rFonts w:ascii="Times New Roman" w:eastAsia="Times New Roman" w:hAnsi="Times New Roman" w:cs="Times New Roman"/>
          <w:b/>
          <w:u w:val="single" w:color="000000"/>
        </w:rPr>
        <w:t xml:space="preserve"> [</w:t>
      </w:r>
      <w:r>
        <w:rPr>
          <w:u w:val="single" w:color="000000"/>
        </w:rPr>
        <w:t>參考文獻格式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: </w:t>
      </w:r>
      <w:r>
        <w:rPr>
          <w:u w:val="single" w:color="000000"/>
        </w:rPr>
        <w:t>書籍</w:t>
      </w:r>
      <w:r>
        <w:rPr>
          <w:rFonts w:ascii="Times New Roman" w:eastAsia="Times New Roman" w:hAnsi="Times New Roman" w:cs="Times New Roman"/>
          <w:b/>
          <w:u w:val="single" w:color="000000"/>
        </w:rPr>
        <w:t>]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9568A" w:rsidRDefault="001315F8">
      <w:pPr>
        <w:spacing w:after="46"/>
        <w:ind w:left="-5"/>
      </w:pPr>
      <w:r>
        <w:t>作者名</w:t>
      </w:r>
      <w:r>
        <w:rPr>
          <w:rFonts w:ascii="Times New Roman" w:eastAsia="Times New Roman" w:hAnsi="Times New Roman" w:cs="Times New Roman"/>
          <w:b/>
        </w:rPr>
        <w:t>(</w:t>
      </w:r>
      <w:r>
        <w:t>譯者名</w:t>
      </w:r>
      <w:r>
        <w:rPr>
          <w:rFonts w:ascii="Times New Roman" w:eastAsia="Times New Roman" w:hAnsi="Times New Roman" w:cs="Times New Roman"/>
          <w:b/>
        </w:rPr>
        <w:t>)</w:t>
      </w:r>
      <w:r>
        <w:t>，出版年份，書名，出版地</w:t>
      </w:r>
      <w:r>
        <w:rPr>
          <w:rFonts w:ascii="Times New Roman" w:eastAsia="Times New Roman" w:hAnsi="Times New Roman" w:cs="Times New Roman"/>
          <w:b/>
        </w:rPr>
        <w:t>:</w:t>
      </w:r>
      <w:r>
        <w:t>出版公司。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9568A" w:rsidRDefault="001315F8">
      <w:pPr>
        <w:spacing w:after="51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9568A" w:rsidRDefault="001315F8" w:rsidP="003E00E0">
      <w:pPr>
        <w:spacing w:after="0" w:line="259" w:lineRule="auto"/>
        <w:ind w:left="0" w:firstLine="0"/>
        <w:rPr>
          <w:rFonts w:hint="eastAsia"/>
        </w:rPr>
      </w:pPr>
      <w:r>
        <w:t xml:space="preserve"> </w:t>
      </w:r>
      <w:r>
        <w:tab/>
        <w:t xml:space="preserve"> </w:t>
      </w:r>
    </w:p>
    <w:sectPr w:rsidR="00E9568A" w:rsidSect="00B52D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720" w:right="720" w:bottom="720" w:left="720" w:header="882" w:footer="9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3E" w:rsidRDefault="00D1383E">
      <w:pPr>
        <w:spacing w:after="0" w:line="240" w:lineRule="auto"/>
      </w:pPr>
      <w:r>
        <w:separator/>
      </w:r>
    </w:p>
  </w:endnote>
  <w:endnote w:type="continuationSeparator" w:id="0">
    <w:p w:rsidR="00D1383E" w:rsidRDefault="00D1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8A" w:rsidRDefault="001315F8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8A" w:rsidRDefault="001315F8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75AB" w:rsidRPr="009375AB">
      <w:rPr>
        <w:rFonts w:ascii="Calibri" w:eastAsia="Calibri" w:hAnsi="Calibri" w:cs="Calibri"/>
        <w:noProof/>
        <w:sz w:val="20"/>
      </w:rPr>
      <w:t>3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8A" w:rsidRDefault="001315F8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3E" w:rsidRDefault="00D1383E">
      <w:pPr>
        <w:spacing w:after="90" w:line="259" w:lineRule="auto"/>
        <w:ind w:left="0" w:firstLine="0"/>
      </w:pPr>
      <w:r>
        <w:separator/>
      </w:r>
    </w:p>
  </w:footnote>
  <w:footnote w:type="continuationSeparator" w:id="0">
    <w:p w:rsidR="00D1383E" w:rsidRDefault="00D1383E">
      <w:pPr>
        <w:spacing w:after="90" w:line="259" w:lineRule="auto"/>
        <w:ind w:left="0" w:firstLine="0"/>
      </w:pPr>
      <w:r>
        <w:continuationSeparator/>
      </w:r>
    </w:p>
  </w:footnote>
  <w:footnote w:id="1">
    <w:p w:rsidR="00E9568A" w:rsidRDefault="001315F8">
      <w:pPr>
        <w:pStyle w:val="footnotedescription"/>
        <w:spacing w:after="90"/>
      </w:pPr>
      <w:r>
        <w:rPr>
          <w:rStyle w:val="footnotemark"/>
        </w:rPr>
        <w:footnoteRef/>
      </w:r>
      <w:r>
        <w:t xml:space="preserve"> </w:t>
      </w:r>
      <w:r>
        <w:rPr>
          <w:sz w:val="18"/>
          <w:vertAlign w:val="superscript"/>
        </w:rPr>
        <w:t xml:space="preserve">,2… </w:t>
      </w:r>
      <w:r>
        <w:t xml:space="preserve">單位,學校名稱或機構名稱,城市,國家 </w:t>
      </w:r>
    </w:p>
    <w:p w:rsidR="00E9568A" w:rsidRDefault="001315F8">
      <w:pPr>
        <w:pStyle w:val="footnotedescription"/>
        <w:spacing w:after="0"/>
      </w:pPr>
      <w:r>
        <w:rPr>
          <w:sz w:val="18"/>
          <w:vertAlign w:val="superscript"/>
        </w:rPr>
        <w:t>*</w:t>
      </w:r>
      <w:r>
        <w:t xml:space="preserve"> 單位,學校名稱或機構名稱,城市,國家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8A" w:rsidRDefault="001315F8">
    <w:pPr>
      <w:spacing w:after="0" w:line="259" w:lineRule="auto"/>
      <w:ind w:left="0" w:right="61" w:firstLine="0"/>
      <w:jc w:val="right"/>
    </w:pPr>
    <w:r>
      <w:rPr>
        <w:rFonts w:ascii="Times New Roman" w:eastAsia="Times New Roman" w:hAnsi="Times New Roman" w:cs="Times New Roman"/>
        <w:sz w:val="20"/>
      </w:rPr>
      <w:t>2021</w:t>
    </w:r>
    <w:proofErr w:type="gramStart"/>
    <w:r>
      <w:rPr>
        <w:sz w:val="20"/>
      </w:rPr>
      <w:t>玄華元通</w:t>
    </w:r>
    <w:proofErr w:type="gramEnd"/>
    <w:r>
      <w:rPr>
        <w:sz w:val="20"/>
      </w:rPr>
      <w:t>識教育學術研討會</w:t>
    </w:r>
    <w:r>
      <w:rPr>
        <w:rFonts w:ascii="Calibri" w:eastAsia="Calibri" w:hAnsi="Calibri" w:cs="Calibri"/>
        <w:sz w:val="20"/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8A" w:rsidRDefault="001315F8">
    <w:pPr>
      <w:spacing w:after="0" w:line="259" w:lineRule="auto"/>
      <w:ind w:left="0" w:right="61" w:firstLine="0"/>
      <w:jc w:val="right"/>
    </w:pPr>
    <w:r>
      <w:rPr>
        <w:rFonts w:ascii="Times New Roman" w:eastAsia="Times New Roman" w:hAnsi="Times New Roman" w:cs="Times New Roman"/>
        <w:sz w:val="20"/>
      </w:rPr>
      <w:t>202</w:t>
    </w:r>
    <w:r w:rsidR="001304E2" w:rsidRPr="001304E2">
      <w:rPr>
        <w:rFonts w:ascii="Times New Roman" w:eastAsia="Times New Roman" w:hAnsi="Times New Roman" w:cs="Times New Roman"/>
        <w:sz w:val="20"/>
      </w:rPr>
      <w:t>5</w:t>
    </w:r>
    <w:proofErr w:type="gramStart"/>
    <w:r>
      <w:rPr>
        <w:sz w:val="20"/>
      </w:rPr>
      <w:t>玄華元通</w:t>
    </w:r>
    <w:proofErr w:type="gramEnd"/>
    <w:r>
      <w:rPr>
        <w:sz w:val="20"/>
      </w:rPr>
      <w:t>識教育學術研討會</w:t>
    </w:r>
    <w:r>
      <w:rPr>
        <w:rFonts w:ascii="Calibri" w:eastAsia="Calibri" w:hAnsi="Calibri" w:cs="Calibri"/>
        <w:sz w:val="20"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8A" w:rsidRDefault="001315F8">
    <w:pPr>
      <w:spacing w:after="0" w:line="259" w:lineRule="auto"/>
      <w:ind w:left="0" w:right="61" w:firstLine="0"/>
      <w:jc w:val="right"/>
    </w:pPr>
    <w:r>
      <w:rPr>
        <w:rFonts w:ascii="Times New Roman" w:eastAsia="Times New Roman" w:hAnsi="Times New Roman" w:cs="Times New Roman"/>
        <w:sz w:val="20"/>
      </w:rPr>
      <w:t>2021</w:t>
    </w:r>
    <w:proofErr w:type="gramStart"/>
    <w:r>
      <w:rPr>
        <w:sz w:val="20"/>
      </w:rPr>
      <w:t>玄華元通</w:t>
    </w:r>
    <w:proofErr w:type="gramEnd"/>
    <w:r>
      <w:rPr>
        <w:sz w:val="20"/>
      </w:rPr>
      <w:t>識教育學術研討會</w:t>
    </w:r>
    <w:r>
      <w:rPr>
        <w:rFonts w:ascii="Calibri" w:eastAsia="Calibri" w:hAnsi="Calibri" w:cs="Calibri"/>
        <w:sz w:val="20"/>
        <w:vertAlign w:val="subscri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70D"/>
    <w:multiLevelType w:val="hybridMultilevel"/>
    <w:tmpl w:val="ECF4D2DA"/>
    <w:lvl w:ilvl="0" w:tplc="8684E6F2">
      <w:start w:val="1"/>
      <w:numFmt w:val="ideographDigital"/>
      <w:lvlText w:val="(%1)"/>
      <w:lvlJc w:val="left"/>
      <w:pPr>
        <w:ind w:left="14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628A12">
      <w:start w:val="1"/>
      <w:numFmt w:val="lowerLetter"/>
      <w:lvlText w:val="%2"/>
      <w:lvlJc w:val="left"/>
      <w:pPr>
        <w:ind w:left="1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CA336">
      <w:start w:val="1"/>
      <w:numFmt w:val="lowerRoman"/>
      <w:lvlText w:val="%3"/>
      <w:lvlJc w:val="left"/>
      <w:pPr>
        <w:ind w:left="2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9EC09A">
      <w:start w:val="1"/>
      <w:numFmt w:val="decimal"/>
      <w:lvlText w:val="%4"/>
      <w:lvlJc w:val="left"/>
      <w:pPr>
        <w:ind w:left="3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ACE4">
      <w:start w:val="1"/>
      <w:numFmt w:val="lowerLetter"/>
      <w:lvlText w:val="%5"/>
      <w:lvlJc w:val="left"/>
      <w:pPr>
        <w:ind w:left="39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AE9F0">
      <w:start w:val="1"/>
      <w:numFmt w:val="lowerRoman"/>
      <w:lvlText w:val="%6"/>
      <w:lvlJc w:val="left"/>
      <w:pPr>
        <w:ind w:left="46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AF9A8">
      <w:start w:val="1"/>
      <w:numFmt w:val="decimal"/>
      <w:lvlText w:val="%7"/>
      <w:lvlJc w:val="left"/>
      <w:pPr>
        <w:ind w:left="53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2DFEC">
      <w:start w:val="1"/>
      <w:numFmt w:val="lowerLetter"/>
      <w:lvlText w:val="%8"/>
      <w:lvlJc w:val="left"/>
      <w:pPr>
        <w:ind w:left="6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E3B60">
      <w:start w:val="1"/>
      <w:numFmt w:val="lowerRoman"/>
      <w:lvlText w:val="%9"/>
      <w:lvlJc w:val="left"/>
      <w:pPr>
        <w:ind w:left="6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1206DB"/>
    <w:multiLevelType w:val="hybridMultilevel"/>
    <w:tmpl w:val="828A4C7E"/>
    <w:lvl w:ilvl="0" w:tplc="DBE20A5A">
      <w:start w:val="1"/>
      <w:numFmt w:val="decimal"/>
      <w:lvlText w:val="(%1)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C227A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41AC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6DEE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21E48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8A86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72889C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4545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7E578A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57618"/>
    <w:multiLevelType w:val="hybridMultilevel"/>
    <w:tmpl w:val="AF3043E4"/>
    <w:lvl w:ilvl="0" w:tplc="D84EAC42">
      <w:start w:val="1"/>
      <w:numFmt w:val="ideographDigital"/>
      <w:lvlText w:val="(%1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863F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8CFD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9CC77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6802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DF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6DA2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5EA35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4233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084F8E"/>
    <w:multiLevelType w:val="hybridMultilevel"/>
    <w:tmpl w:val="6BB46F78"/>
    <w:lvl w:ilvl="0" w:tplc="BFFCBC7A">
      <w:start w:val="1"/>
      <w:numFmt w:val="ideographDigital"/>
      <w:lvlText w:val="(%1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883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0EB4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C70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9E04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CA5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2E3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483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0BE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7D7716"/>
    <w:multiLevelType w:val="hybridMultilevel"/>
    <w:tmpl w:val="AB4E7742"/>
    <w:lvl w:ilvl="0" w:tplc="C4822508">
      <w:start w:val="1"/>
      <w:numFmt w:val="ideographDigital"/>
      <w:lvlText w:val="(%1)"/>
      <w:lvlJc w:val="left"/>
      <w:pPr>
        <w:ind w:left="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4BB12">
      <w:start w:val="1"/>
      <w:numFmt w:val="decimal"/>
      <w:lvlText w:val="(%2)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DDC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6BF2A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E05BE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5458A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8FD4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667C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E0CE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9F7A31"/>
    <w:multiLevelType w:val="hybridMultilevel"/>
    <w:tmpl w:val="FB64D5F0"/>
    <w:lvl w:ilvl="0" w:tplc="DF7AE2BC">
      <w:start w:val="1"/>
      <w:numFmt w:val="ideographDigital"/>
      <w:lvlText w:val="(%1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7EDD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26E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46A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A41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67D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4F5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CFC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E58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A16EC5"/>
    <w:multiLevelType w:val="hybridMultilevel"/>
    <w:tmpl w:val="8C28606C"/>
    <w:lvl w:ilvl="0" w:tplc="ACE2EBBE">
      <w:start w:val="1"/>
      <w:numFmt w:val="ideographDigital"/>
      <w:lvlText w:val="(%1)"/>
      <w:lvlJc w:val="left"/>
      <w:pPr>
        <w:ind w:left="14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A25DE">
      <w:start w:val="1"/>
      <w:numFmt w:val="decimal"/>
      <w:lvlText w:val="%2、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89FB4">
      <w:start w:val="1"/>
      <w:numFmt w:val="lowerRoman"/>
      <w:lvlText w:val="%3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E33C6">
      <w:start w:val="1"/>
      <w:numFmt w:val="decimal"/>
      <w:lvlText w:val="%4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4E4316">
      <w:start w:val="1"/>
      <w:numFmt w:val="lowerLetter"/>
      <w:lvlText w:val="%5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72B158">
      <w:start w:val="1"/>
      <w:numFmt w:val="lowerRoman"/>
      <w:lvlText w:val="%6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E6FB6A">
      <w:start w:val="1"/>
      <w:numFmt w:val="decimal"/>
      <w:lvlText w:val="%7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22E08">
      <w:start w:val="1"/>
      <w:numFmt w:val="lowerLetter"/>
      <w:lvlText w:val="%8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5A401A">
      <w:start w:val="1"/>
      <w:numFmt w:val="lowerRoman"/>
      <w:lvlText w:val="%9"/>
      <w:lvlJc w:val="left"/>
      <w:pPr>
        <w:ind w:left="6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8270B2"/>
    <w:multiLevelType w:val="hybridMultilevel"/>
    <w:tmpl w:val="4E9AD378"/>
    <w:lvl w:ilvl="0" w:tplc="390E4C9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C427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2C6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E72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483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084B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647A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E7E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CBF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0D26BD"/>
    <w:multiLevelType w:val="hybridMultilevel"/>
    <w:tmpl w:val="AC085430"/>
    <w:lvl w:ilvl="0" w:tplc="09068C42">
      <w:start w:val="1"/>
      <w:numFmt w:val="ideographDigital"/>
      <w:lvlText w:val="(%1)"/>
      <w:lvlJc w:val="left"/>
      <w:pPr>
        <w:ind w:left="14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CE63C">
      <w:start w:val="1"/>
      <w:numFmt w:val="lowerLetter"/>
      <w:lvlText w:val="%2"/>
      <w:lvlJc w:val="left"/>
      <w:pPr>
        <w:ind w:left="1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4506E">
      <w:start w:val="1"/>
      <w:numFmt w:val="lowerRoman"/>
      <w:lvlText w:val="%3"/>
      <w:lvlJc w:val="left"/>
      <w:pPr>
        <w:ind w:left="2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E0ABC">
      <w:start w:val="1"/>
      <w:numFmt w:val="decimal"/>
      <w:lvlText w:val="%4"/>
      <w:lvlJc w:val="left"/>
      <w:pPr>
        <w:ind w:left="3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3AB610">
      <w:start w:val="1"/>
      <w:numFmt w:val="lowerLetter"/>
      <w:lvlText w:val="%5"/>
      <w:lvlJc w:val="left"/>
      <w:pPr>
        <w:ind w:left="39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EE31CC">
      <w:start w:val="1"/>
      <w:numFmt w:val="lowerRoman"/>
      <w:lvlText w:val="%6"/>
      <w:lvlJc w:val="left"/>
      <w:pPr>
        <w:ind w:left="46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2E476">
      <w:start w:val="1"/>
      <w:numFmt w:val="decimal"/>
      <w:lvlText w:val="%7"/>
      <w:lvlJc w:val="left"/>
      <w:pPr>
        <w:ind w:left="53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C8F37C">
      <w:start w:val="1"/>
      <w:numFmt w:val="lowerLetter"/>
      <w:lvlText w:val="%8"/>
      <w:lvlJc w:val="left"/>
      <w:pPr>
        <w:ind w:left="6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6307C">
      <w:start w:val="1"/>
      <w:numFmt w:val="lowerRoman"/>
      <w:lvlText w:val="%9"/>
      <w:lvlJc w:val="left"/>
      <w:pPr>
        <w:ind w:left="6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1B4245"/>
    <w:multiLevelType w:val="hybridMultilevel"/>
    <w:tmpl w:val="137850B2"/>
    <w:lvl w:ilvl="0" w:tplc="17B6050A">
      <w:start w:val="1"/>
      <w:numFmt w:val="ideographDigital"/>
      <w:lvlText w:val="(%1)"/>
      <w:lvlJc w:val="left"/>
      <w:pPr>
        <w:ind w:left="14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E9732">
      <w:start w:val="1"/>
      <w:numFmt w:val="lowerLetter"/>
      <w:lvlText w:val="%2"/>
      <w:lvlJc w:val="left"/>
      <w:pPr>
        <w:ind w:left="1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EE1A0">
      <w:start w:val="1"/>
      <w:numFmt w:val="lowerRoman"/>
      <w:lvlText w:val="%3"/>
      <w:lvlJc w:val="left"/>
      <w:pPr>
        <w:ind w:left="2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2B96A">
      <w:start w:val="1"/>
      <w:numFmt w:val="decimal"/>
      <w:lvlText w:val="%4"/>
      <w:lvlJc w:val="left"/>
      <w:pPr>
        <w:ind w:left="3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68086">
      <w:start w:val="1"/>
      <w:numFmt w:val="lowerLetter"/>
      <w:lvlText w:val="%5"/>
      <w:lvlJc w:val="left"/>
      <w:pPr>
        <w:ind w:left="39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84C60">
      <w:start w:val="1"/>
      <w:numFmt w:val="lowerRoman"/>
      <w:lvlText w:val="%6"/>
      <w:lvlJc w:val="left"/>
      <w:pPr>
        <w:ind w:left="46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C0800">
      <w:start w:val="1"/>
      <w:numFmt w:val="decimal"/>
      <w:lvlText w:val="%7"/>
      <w:lvlJc w:val="left"/>
      <w:pPr>
        <w:ind w:left="53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8B660">
      <w:start w:val="1"/>
      <w:numFmt w:val="lowerLetter"/>
      <w:lvlText w:val="%8"/>
      <w:lvlJc w:val="left"/>
      <w:pPr>
        <w:ind w:left="6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2803A">
      <w:start w:val="1"/>
      <w:numFmt w:val="lowerRoman"/>
      <w:lvlText w:val="%9"/>
      <w:lvlJc w:val="left"/>
      <w:pPr>
        <w:ind w:left="6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B04AD5"/>
    <w:multiLevelType w:val="hybridMultilevel"/>
    <w:tmpl w:val="28387AE8"/>
    <w:lvl w:ilvl="0" w:tplc="AF96A82E">
      <w:start w:val="1"/>
      <w:numFmt w:val="ideographDigital"/>
      <w:lvlText w:val="(%1)"/>
      <w:lvlJc w:val="left"/>
      <w:pPr>
        <w:ind w:left="14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C6C88">
      <w:start w:val="1"/>
      <w:numFmt w:val="lowerLetter"/>
      <w:lvlText w:val="%2"/>
      <w:lvlJc w:val="left"/>
      <w:pPr>
        <w:ind w:left="1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6B96A">
      <w:start w:val="1"/>
      <w:numFmt w:val="lowerRoman"/>
      <w:lvlText w:val="%3"/>
      <w:lvlJc w:val="left"/>
      <w:pPr>
        <w:ind w:left="2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69D80">
      <w:start w:val="1"/>
      <w:numFmt w:val="decimal"/>
      <w:lvlText w:val="%4"/>
      <w:lvlJc w:val="left"/>
      <w:pPr>
        <w:ind w:left="3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6873E4">
      <w:start w:val="1"/>
      <w:numFmt w:val="lowerLetter"/>
      <w:lvlText w:val="%5"/>
      <w:lvlJc w:val="left"/>
      <w:pPr>
        <w:ind w:left="39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46D72">
      <w:start w:val="1"/>
      <w:numFmt w:val="lowerRoman"/>
      <w:lvlText w:val="%6"/>
      <w:lvlJc w:val="left"/>
      <w:pPr>
        <w:ind w:left="46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2DCC0">
      <w:start w:val="1"/>
      <w:numFmt w:val="decimal"/>
      <w:lvlText w:val="%7"/>
      <w:lvlJc w:val="left"/>
      <w:pPr>
        <w:ind w:left="53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62652">
      <w:start w:val="1"/>
      <w:numFmt w:val="lowerLetter"/>
      <w:lvlText w:val="%8"/>
      <w:lvlJc w:val="left"/>
      <w:pPr>
        <w:ind w:left="6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C217B0">
      <w:start w:val="1"/>
      <w:numFmt w:val="lowerRoman"/>
      <w:lvlText w:val="%9"/>
      <w:lvlJc w:val="left"/>
      <w:pPr>
        <w:ind w:left="6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316C0E"/>
    <w:multiLevelType w:val="hybridMultilevel"/>
    <w:tmpl w:val="623AAC22"/>
    <w:lvl w:ilvl="0" w:tplc="2F5A19CA">
      <w:start w:val="6"/>
      <w:numFmt w:val="ideographDigital"/>
      <w:lvlText w:val="%1、"/>
      <w:lvlJc w:val="left"/>
      <w:pPr>
        <w:ind w:left="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9A2A62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C20836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300E0E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70E696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2899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A8E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F8918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80F60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3F07E2"/>
    <w:multiLevelType w:val="hybridMultilevel"/>
    <w:tmpl w:val="44C819BC"/>
    <w:lvl w:ilvl="0" w:tplc="B6682C58">
      <w:start w:val="1"/>
      <w:numFmt w:val="ideographDigital"/>
      <w:lvlText w:val="(%1)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A1E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8F0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C2D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4B5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002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847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AEA6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ADE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8A"/>
    <w:rsid w:val="000071D0"/>
    <w:rsid w:val="00076776"/>
    <w:rsid w:val="00094439"/>
    <w:rsid w:val="001304E2"/>
    <w:rsid w:val="001315F8"/>
    <w:rsid w:val="00163A95"/>
    <w:rsid w:val="001A2CF9"/>
    <w:rsid w:val="001E1B12"/>
    <w:rsid w:val="00200F5B"/>
    <w:rsid w:val="00224C3C"/>
    <w:rsid w:val="00227CDC"/>
    <w:rsid w:val="00233ECC"/>
    <w:rsid w:val="0026614E"/>
    <w:rsid w:val="002B0A8E"/>
    <w:rsid w:val="002B2E91"/>
    <w:rsid w:val="002E5179"/>
    <w:rsid w:val="002F678F"/>
    <w:rsid w:val="0030329E"/>
    <w:rsid w:val="003036FF"/>
    <w:rsid w:val="003339A6"/>
    <w:rsid w:val="00335A48"/>
    <w:rsid w:val="003578B6"/>
    <w:rsid w:val="003C111E"/>
    <w:rsid w:val="003D219F"/>
    <w:rsid w:val="003E00E0"/>
    <w:rsid w:val="00431221"/>
    <w:rsid w:val="00441354"/>
    <w:rsid w:val="004B3B02"/>
    <w:rsid w:val="004F0897"/>
    <w:rsid w:val="004F6580"/>
    <w:rsid w:val="00505369"/>
    <w:rsid w:val="005665A7"/>
    <w:rsid w:val="005F4EDD"/>
    <w:rsid w:val="00634A6B"/>
    <w:rsid w:val="006A3DC1"/>
    <w:rsid w:val="006C539E"/>
    <w:rsid w:val="007940DF"/>
    <w:rsid w:val="007F6ED6"/>
    <w:rsid w:val="008A01B9"/>
    <w:rsid w:val="008F5608"/>
    <w:rsid w:val="00921DBD"/>
    <w:rsid w:val="009375AB"/>
    <w:rsid w:val="009610D5"/>
    <w:rsid w:val="00993D20"/>
    <w:rsid w:val="00A7028F"/>
    <w:rsid w:val="00AC7ECD"/>
    <w:rsid w:val="00B06550"/>
    <w:rsid w:val="00B3134A"/>
    <w:rsid w:val="00B52D2A"/>
    <w:rsid w:val="00B72998"/>
    <w:rsid w:val="00B90A84"/>
    <w:rsid w:val="00BC0759"/>
    <w:rsid w:val="00BC5D9D"/>
    <w:rsid w:val="00BC7810"/>
    <w:rsid w:val="00BD2251"/>
    <w:rsid w:val="00BE5954"/>
    <w:rsid w:val="00C7373C"/>
    <w:rsid w:val="00CB2887"/>
    <w:rsid w:val="00CC1343"/>
    <w:rsid w:val="00CF7950"/>
    <w:rsid w:val="00D0532D"/>
    <w:rsid w:val="00D1383E"/>
    <w:rsid w:val="00D32233"/>
    <w:rsid w:val="00DB52F9"/>
    <w:rsid w:val="00DD428E"/>
    <w:rsid w:val="00E9568A"/>
    <w:rsid w:val="00F41490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5A266"/>
  <w15:docId w15:val="{D6BBB43C-F423-4271-914E-13988C3D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50" w:lineRule="auto"/>
      <w:ind w:left="49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60"/>
      <w:jc w:val="center"/>
      <w:outlineLvl w:val="0"/>
    </w:pPr>
    <w:rPr>
      <w:rFonts w:ascii="標楷體" w:eastAsia="標楷體" w:hAnsi="標楷體" w:cs="標楷體"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50" w:line="259" w:lineRule="auto"/>
      <w:ind w:left="10" w:hanging="10"/>
      <w:jc w:val="center"/>
      <w:outlineLvl w:val="1"/>
    </w:pPr>
    <w:rPr>
      <w:rFonts w:ascii="標楷體" w:eastAsia="標楷體" w:hAnsi="標楷體" w:cs="標楷體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3" w:line="259" w:lineRule="auto"/>
      <w:ind w:left="1774" w:hanging="10"/>
      <w:outlineLvl w:val="2"/>
    </w:pPr>
    <w:rPr>
      <w:rFonts w:ascii="標楷體" w:eastAsia="標楷體" w:hAnsi="標楷體" w:cs="標楷體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33" w:line="259" w:lineRule="auto"/>
      <w:ind w:left="1774" w:hanging="10"/>
      <w:outlineLvl w:val="3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32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48"/>
    </w:rPr>
  </w:style>
  <w:style w:type="paragraph" w:customStyle="1" w:styleId="footnotedescription">
    <w:name w:val="footnote description"/>
    <w:next w:val="a"/>
    <w:link w:val="footnotedescriptionChar"/>
    <w:hidden/>
    <w:pPr>
      <w:spacing w:after="45" w:line="259" w:lineRule="auto"/>
    </w:pPr>
    <w:rPr>
      <w:rFonts w:ascii="標楷體" w:eastAsia="標楷體" w:hAnsi="標楷體" w:cs="標楷體"/>
      <w:color w:val="000000"/>
    </w:rPr>
  </w:style>
  <w:style w:type="character" w:customStyle="1" w:styleId="footnotedescriptionChar">
    <w:name w:val="footnote description Char"/>
    <w:link w:val="footnotedescription"/>
    <w:rPr>
      <w:rFonts w:ascii="標楷體" w:eastAsia="標楷體" w:hAnsi="標楷體" w:cs="標楷體"/>
      <w:color w:val="000000"/>
      <w:sz w:val="24"/>
    </w:rPr>
  </w:style>
  <w:style w:type="character" w:customStyle="1" w:styleId="30">
    <w:name w:val="標題 3 字元"/>
    <w:link w:val="3"/>
    <w:rPr>
      <w:rFonts w:ascii="標楷體" w:eastAsia="標楷體" w:hAnsi="標楷體" w:cs="標楷體"/>
      <w:color w:val="000000"/>
      <w:sz w:val="28"/>
    </w:rPr>
  </w:style>
  <w:style w:type="character" w:customStyle="1" w:styleId="40">
    <w:name w:val="標題 4 字元"/>
    <w:link w:val="4"/>
    <w:rPr>
      <w:rFonts w:ascii="標楷體" w:eastAsia="標楷體" w:hAnsi="標楷體" w:cs="標楷體"/>
      <w:color w:val="000000"/>
      <w:sz w:val="28"/>
    </w:rPr>
  </w:style>
  <w:style w:type="character" w:customStyle="1" w:styleId="footnotemark">
    <w:name w:val="footnote mark"/>
    <w:hidden/>
    <w:rPr>
      <w:rFonts w:ascii="標楷體" w:eastAsia="標楷體" w:hAnsi="標楷體" w:cs="標楷體"/>
      <w:color w:val="000000"/>
      <w:sz w:val="18"/>
      <w:vertAlign w:val="superscript"/>
    </w:rPr>
  </w:style>
  <w:style w:type="character" w:styleId="a3">
    <w:name w:val="Hyperlink"/>
    <w:basedOn w:val="a0"/>
    <w:uiPriority w:val="99"/>
    <w:unhideWhenUsed/>
    <w:rsid w:val="00B52D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A4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35A4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111</cp:lastModifiedBy>
  <cp:revision>5</cp:revision>
  <cp:lastPrinted>2022-06-30T02:26:00Z</cp:lastPrinted>
  <dcterms:created xsi:type="dcterms:W3CDTF">2025-03-27T08:20:00Z</dcterms:created>
  <dcterms:modified xsi:type="dcterms:W3CDTF">2025-03-27T08:30:00Z</dcterms:modified>
</cp:coreProperties>
</file>